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650" w:rsidRPr="006841B1" w:rsidRDefault="00DA1650" w:rsidP="00DA16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1B1">
        <w:rPr>
          <w:rFonts w:ascii="Times New Roman" w:hAnsi="Times New Roman" w:cs="Times New Roman"/>
          <w:b/>
          <w:sz w:val="24"/>
          <w:szCs w:val="24"/>
        </w:rPr>
        <w:t xml:space="preserve">Стоимость публикации научных материалов </w:t>
      </w:r>
    </w:p>
    <w:p w:rsidR="00DA1650" w:rsidRPr="006841B1" w:rsidRDefault="00DA1650" w:rsidP="00FC1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1B1">
        <w:rPr>
          <w:rFonts w:ascii="Times New Roman" w:hAnsi="Times New Roman" w:cs="Times New Roman"/>
          <w:b/>
          <w:sz w:val="24"/>
          <w:szCs w:val="24"/>
        </w:rPr>
        <w:t xml:space="preserve">в научно-теоретическом журнале </w:t>
      </w:r>
      <w:r w:rsidR="00FC18C9" w:rsidRPr="006841B1">
        <w:rPr>
          <w:rFonts w:ascii="Times New Roman" w:hAnsi="Times New Roman" w:cs="Times New Roman"/>
          <w:b/>
          <w:sz w:val="24"/>
          <w:szCs w:val="24"/>
        </w:rPr>
        <w:t>«Вестник Российского университета кооперации»</w:t>
      </w:r>
      <w:r w:rsidR="003234D8" w:rsidRPr="006841B1">
        <w:rPr>
          <w:rFonts w:ascii="Times New Roman" w:hAnsi="Times New Roman" w:cs="Times New Roman"/>
          <w:b/>
          <w:sz w:val="24"/>
          <w:szCs w:val="24"/>
        </w:rPr>
        <w:t xml:space="preserve"> *</w:t>
      </w:r>
    </w:p>
    <w:p w:rsidR="003C189E" w:rsidRPr="006841B1" w:rsidRDefault="003C189E" w:rsidP="00FC18C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41B1">
        <w:rPr>
          <w:rFonts w:ascii="Times New Roman" w:hAnsi="Times New Roman" w:cs="Times New Roman"/>
          <w:i/>
          <w:sz w:val="24"/>
          <w:szCs w:val="24"/>
        </w:rPr>
        <w:t>(с 1</w:t>
      </w:r>
      <w:r w:rsidR="00727B4B" w:rsidRPr="006841B1">
        <w:rPr>
          <w:rFonts w:ascii="Times New Roman" w:hAnsi="Times New Roman" w:cs="Times New Roman"/>
          <w:i/>
          <w:sz w:val="24"/>
          <w:szCs w:val="24"/>
        </w:rPr>
        <w:t xml:space="preserve"> июля</w:t>
      </w:r>
      <w:r w:rsidRPr="006841B1">
        <w:rPr>
          <w:rFonts w:ascii="Times New Roman" w:hAnsi="Times New Roman" w:cs="Times New Roman"/>
          <w:i/>
          <w:sz w:val="24"/>
          <w:szCs w:val="24"/>
        </w:rPr>
        <w:t xml:space="preserve"> 201</w:t>
      </w:r>
      <w:r w:rsidR="005B36D8" w:rsidRPr="006841B1">
        <w:rPr>
          <w:rFonts w:ascii="Times New Roman" w:hAnsi="Times New Roman" w:cs="Times New Roman"/>
          <w:i/>
          <w:sz w:val="24"/>
          <w:szCs w:val="24"/>
        </w:rPr>
        <w:t>8</w:t>
      </w:r>
      <w:r w:rsidRPr="006841B1">
        <w:rPr>
          <w:rFonts w:ascii="Times New Roman" w:hAnsi="Times New Roman" w:cs="Times New Roman"/>
          <w:i/>
          <w:sz w:val="24"/>
          <w:szCs w:val="24"/>
        </w:rPr>
        <w:t xml:space="preserve"> г.)</w:t>
      </w:r>
    </w:p>
    <w:p w:rsidR="00DA1650" w:rsidRDefault="00DA1650" w:rsidP="00DA165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3530"/>
      </w:tblGrid>
      <w:tr w:rsidR="00CC57E9" w:rsidTr="00C04D71">
        <w:tc>
          <w:tcPr>
            <w:tcW w:w="562" w:type="dxa"/>
          </w:tcPr>
          <w:p w:rsidR="00CC57E9" w:rsidRDefault="00CC57E9" w:rsidP="00DA16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5" w:type="dxa"/>
          </w:tcPr>
          <w:p w:rsidR="00CC57E9" w:rsidRPr="00845EB0" w:rsidRDefault="00CC57E9" w:rsidP="003234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тегории авторов</w:t>
            </w:r>
          </w:p>
        </w:tc>
        <w:tc>
          <w:tcPr>
            <w:tcW w:w="3530" w:type="dxa"/>
          </w:tcPr>
          <w:p w:rsidR="00CC57E9" w:rsidRDefault="00CC57E9" w:rsidP="0032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F85883" w:rsidTr="00C04D71">
        <w:tc>
          <w:tcPr>
            <w:tcW w:w="562" w:type="dxa"/>
            <w:vMerge w:val="restart"/>
          </w:tcPr>
          <w:p w:rsidR="00F85883" w:rsidRDefault="00F85883" w:rsidP="00F858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85883" w:rsidRDefault="00F85883" w:rsidP="00F858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и сотрудники Российского университета к</w:t>
            </w:r>
            <w:r w:rsidR="00C04D71">
              <w:rPr>
                <w:rFonts w:ascii="Times New Roman" w:hAnsi="Times New Roman" w:cs="Times New Roman"/>
                <w:sz w:val="24"/>
                <w:szCs w:val="24"/>
              </w:rPr>
              <w:t>ооперации (далее – Университет)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0" w:type="dxa"/>
          </w:tcPr>
          <w:p w:rsidR="00F85883" w:rsidRDefault="00F85883" w:rsidP="00F858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883" w:rsidTr="00C04D71">
        <w:tc>
          <w:tcPr>
            <w:tcW w:w="562" w:type="dxa"/>
            <w:vMerge/>
          </w:tcPr>
          <w:p w:rsidR="00F85883" w:rsidRDefault="00F85883" w:rsidP="00F858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85883" w:rsidRDefault="00F85883" w:rsidP="00F858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одна статья в год</w:t>
            </w:r>
          </w:p>
        </w:tc>
        <w:tc>
          <w:tcPr>
            <w:tcW w:w="3530" w:type="dxa"/>
          </w:tcPr>
          <w:p w:rsidR="00F85883" w:rsidRDefault="001F7BD1" w:rsidP="0072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85883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объеме не более </w:t>
            </w:r>
            <w:r w:rsidR="00727B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страниц; при превышении объема в </w:t>
            </w:r>
            <w:r w:rsidR="00727B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страниц – 150-00 за 1 последующую страницу)</w:t>
            </w:r>
          </w:p>
        </w:tc>
      </w:tr>
      <w:tr w:rsidR="00F85883" w:rsidTr="00C04D71">
        <w:tc>
          <w:tcPr>
            <w:tcW w:w="562" w:type="dxa"/>
            <w:vMerge/>
          </w:tcPr>
          <w:p w:rsidR="00F85883" w:rsidRDefault="00F85883" w:rsidP="00F858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85883" w:rsidRDefault="00F85883" w:rsidP="00F858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свыше одной статьи</w:t>
            </w:r>
          </w:p>
        </w:tc>
        <w:tc>
          <w:tcPr>
            <w:tcW w:w="3530" w:type="dxa"/>
          </w:tcPr>
          <w:p w:rsidR="00F85883" w:rsidRDefault="00F85883" w:rsidP="00F858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150-00</w:t>
            </w:r>
            <w:r w:rsidR="003234D8">
              <w:rPr>
                <w:rFonts w:ascii="Times New Roman" w:hAnsi="Times New Roman" w:cs="Times New Roman"/>
                <w:sz w:val="24"/>
                <w:szCs w:val="24"/>
              </w:rPr>
              <w:t xml:space="preserve"> (за 1 страницу)</w:t>
            </w:r>
          </w:p>
        </w:tc>
      </w:tr>
      <w:tr w:rsidR="007F341D" w:rsidTr="00C04D71">
        <w:tc>
          <w:tcPr>
            <w:tcW w:w="562" w:type="dxa"/>
            <w:vMerge w:val="restart"/>
          </w:tcPr>
          <w:p w:rsidR="007F341D" w:rsidRDefault="007F341D" w:rsidP="00E103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7F341D" w:rsidRDefault="007F341D" w:rsidP="00E103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всех уровней профессионального образования Университета</w:t>
            </w:r>
            <w:r w:rsidR="001F7BD1">
              <w:rPr>
                <w:rFonts w:ascii="Times New Roman" w:hAnsi="Times New Roman" w:cs="Times New Roman"/>
                <w:sz w:val="24"/>
                <w:szCs w:val="24"/>
              </w:rPr>
              <w:t>, аспиранты очной формы обучения</w:t>
            </w:r>
          </w:p>
        </w:tc>
        <w:tc>
          <w:tcPr>
            <w:tcW w:w="3530" w:type="dxa"/>
          </w:tcPr>
          <w:p w:rsidR="007F341D" w:rsidRDefault="007F341D" w:rsidP="009623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41D" w:rsidTr="00C04D71">
        <w:tc>
          <w:tcPr>
            <w:tcW w:w="562" w:type="dxa"/>
            <w:vMerge/>
          </w:tcPr>
          <w:p w:rsidR="007F341D" w:rsidRDefault="007F341D" w:rsidP="00E103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341D" w:rsidRDefault="007F341D" w:rsidP="00E103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одна статья в год</w:t>
            </w:r>
          </w:p>
        </w:tc>
        <w:tc>
          <w:tcPr>
            <w:tcW w:w="3530" w:type="dxa"/>
          </w:tcPr>
          <w:p w:rsidR="007F341D" w:rsidRDefault="001F7BD1" w:rsidP="0072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F341D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объеме не более </w:t>
            </w:r>
            <w:r w:rsidR="00727B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страниц; при превышении объема в </w:t>
            </w:r>
            <w:r w:rsidR="00727B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страниц – 150-00 за 1 последующую страницу)</w:t>
            </w:r>
          </w:p>
        </w:tc>
      </w:tr>
      <w:tr w:rsidR="007F341D" w:rsidTr="00C04D71">
        <w:tc>
          <w:tcPr>
            <w:tcW w:w="562" w:type="dxa"/>
            <w:vMerge/>
          </w:tcPr>
          <w:p w:rsidR="007F341D" w:rsidRDefault="007F341D" w:rsidP="007F34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341D" w:rsidRDefault="007F341D" w:rsidP="007F34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свыше одной статьи</w:t>
            </w:r>
          </w:p>
        </w:tc>
        <w:tc>
          <w:tcPr>
            <w:tcW w:w="3530" w:type="dxa"/>
          </w:tcPr>
          <w:p w:rsidR="007F341D" w:rsidRDefault="007F341D" w:rsidP="007F34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150-00 (за 1 страницу)</w:t>
            </w:r>
          </w:p>
        </w:tc>
      </w:tr>
      <w:tr w:rsidR="007F341D" w:rsidTr="00C04D71">
        <w:trPr>
          <w:trHeight w:val="562"/>
        </w:trPr>
        <w:tc>
          <w:tcPr>
            <w:tcW w:w="562" w:type="dxa"/>
            <w:vMerge w:val="restart"/>
          </w:tcPr>
          <w:p w:rsidR="007F341D" w:rsidRPr="00033259" w:rsidRDefault="007F341D" w:rsidP="007F341D">
            <w:pPr>
              <w:spacing w:after="0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325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7F341D" w:rsidRPr="00033259" w:rsidRDefault="007F341D" w:rsidP="007F341D">
            <w:pPr>
              <w:spacing w:after="0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325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Авторы зарубежных организаций, имеющих</w:t>
            </w:r>
          </w:p>
          <w:p w:rsidR="007F341D" w:rsidRPr="00033259" w:rsidRDefault="001F7BD1" w:rsidP="001F7BD1">
            <w:pPr>
              <w:spacing w:after="0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325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д</w:t>
            </w:r>
            <w:r w:rsidR="007F341D" w:rsidRPr="0003325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оговор</w:t>
            </w:r>
            <w:r w:rsidRPr="0003325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ы </w:t>
            </w:r>
            <w:r w:rsidR="007F341D" w:rsidRPr="0003325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о сотрудничестве с Университетом</w:t>
            </w:r>
          </w:p>
        </w:tc>
        <w:tc>
          <w:tcPr>
            <w:tcW w:w="3530" w:type="dxa"/>
          </w:tcPr>
          <w:p w:rsidR="007F341D" w:rsidRPr="00033259" w:rsidRDefault="007F341D" w:rsidP="007F341D">
            <w:pPr>
              <w:spacing w:after="0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</w:tr>
      <w:tr w:rsidR="007F341D" w:rsidTr="00C04D71">
        <w:tc>
          <w:tcPr>
            <w:tcW w:w="562" w:type="dxa"/>
            <w:vMerge/>
          </w:tcPr>
          <w:p w:rsidR="007F341D" w:rsidRPr="00033259" w:rsidRDefault="007F341D" w:rsidP="007F341D">
            <w:pPr>
              <w:spacing w:after="0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341D" w:rsidRPr="00033259" w:rsidRDefault="007F341D" w:rsidP="007F341D">
            <w:pPr>
              <w:spacing w:after="0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325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- одна статья в год</w:t>
            </w:r>
          </w:p>
        </w:tc>
        <w:tc>
          <w:tcPr>
            <w:tcW w:w="3530" w:type="dxa"/>
          </w:tcPr>
          <w:p w:rsidR="007F341D" w:rsidRPr="00393010" w:rsidRDefault="007F341D" w:rsidP="007F341D">
            <w:pPr>
              <w:spacing w:after="0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393010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бесплатно</w:t>
            </w:r>
          </w:p>
        </w:tc>
      </w:tr>
      <w:tr w:rsidR="007F341D" w:rsidTr="00C04D71">
        <w:trPr>
          <w:trHeight w:val="200"/>
        </w:trPr>
        <w:tc>
          <w:tcPr>
            <w:tcW w:w="562" w:type="dxa"/>
            <w:vMerge/>
          </w:tcPr>
          <w:p w:rsidR="007F341D" w:rsidRPr="00033259" w:rsidRDefault="007F341D" w:rsidP="007F341D">
            <w:pPr>
              <w:spacing w:after="0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341D" w:rsidRPr="00033259" w:rsidRDefault="007F341D" w:rsidP="007F341D">
            <w:pPr>
              <w:spacing w:after="0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325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- свыше одной статьи</w:t>
            </w:r>
          </w:p>
        </w:tc>
        <w:tc>
          <w:tcPr>
            <w:tcW w:w="3530" w:type="dxa"/>
          </w:tcPr>
          <w:p w:rsidR="007F341D" w:rsidRPr="00393010" w:rsidRDefault="007F341D" w:rsidP="007F341D">
            <w:pPr>
              <w:spacing w:after="0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393010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750-00 (за 1 страницу)</w:t>
            </w:r>
          </w:p>
        </w:tc>
      </w:tr>
      <w:tr w:rsidR="007F341D" w:rsidTr="00C04D71">
        <w:tc>
          <w:tcPr>
            <w:tcW w:w="562" w:type="dxa"/>
            <w:vMerge w:val="restart"/>
          </w:tcPr>
          <w:p w:rsidR="007F341D" w:rsidRDefault="007F341D" w:rsidP="007F34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7F341D" w:rsidRDefault="007F341D" w:rsidP="007F34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Редакционного совета и Редакционной коллеги</w:t>
            </w:r>
            <w:r w:rsidR="00C04D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журнала</w:t>
            </w:r>
          </w:p>
        </w:tc>
        <w:tc>
          <w:tcPr>
            <w:tcW w:w="3530" w:type="dxa"/>
          </w:tcPr>
          <w:p w:rsidR="007F341D" w:rsidRDefault="007F341D" w:rsidP="007F34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41D" w:rsidTr="00C04D71">
        <w:tc>
          <w:tcPr>
            <w:tcW w:w="562" w:type="dxa"/>
            <w:vMerge/>
          </w:tcPr>
          <w:p w:rsidR="007F341D" w:rsidRDefault="007F341D" w:rsidP="007F34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341D" w:rsidRDefault="007F341D" w:rsidP="007F34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две статьи в год</w:t>
            </w:r>
          </w:p>
        </w:tc>
        <w:tc>
          <w:tcPr>
            <w:tcW w:w="3530" w:type="dxa"/>
          </w:tcPr>
          <w:p w:rsidR="007F341D" w:rsidRDefault="007F341D" w:rsidP="007F34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F341D" w:rsidTr="00C04D71">
        <w:tc>
          <w:tcPr>
            <w:tcW w:w="562" w:type="dxa"/>
            <w:vMerge/>
          </w:tcPr>
          <w:p w:rsidR="007F341D" w:rsidRDefault="007F341D" w:rsidP="007F34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341D" w:rsidRDefault="007F341D" w:rsidP="007F34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свыше двух статей</w:t>
            </w:r>
          </w:p>
        </w:tc>
        <w:tc>
          <w:tcPr>
            <w:tcW w:w="3530" w:type="dxa"/>
          </w:tcPr>
          <w:p w:rsidR="007F341D" w:rsidRDefault="007F341D" w:rsidP="007F34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категории автора</w:t>
            </w:r>
          </w:p>
        </w:tc>
      </w:tr>
      <w:tr w:rsidR="007F341D" w:rsidTr="00C04D71">
        <w:tc>
          <w:tcPr>
            <w:tcW w:w="562" w:type="dxa"/>
          </w:tcPr>
          <w:p w:rsidR="007F341D" w:rsidRDefault="007F341D" w:rsidP="007F34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7F341D" w:rsidRDefault="007F341D" w:rsidP="00C04D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Авторы, не являющиеся преподавателями, сотрудниками, </w:t>
            </w:r>
            <w:r w:rsidR="00C04D7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</w:t>
            </w:r>
          </w:p>
        </w:tc>
        <w:tc>
          <w:tcPr>
            <w:tcW w:w="3530" w:type="dxa"/>
          </w:tcPr>
          <w:p w:rsidR="007F341D" w:rsidRDefault="007F341D" w:rsidP="007F34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750-00 (за 1 страницу)</w:t>
            </w:r>
            <w:r w:rsidR="00C04D71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стоимости одного экземпляра журнала</w:t>
            </w:r>
          </w:p>
        </w:tc>
      </w:tr>
      <w:tr w:rsidR="00C04D71" w:rsidTr="00C04D71">
        <w:tc>
          <w:tcPr>
            <w:tcW w:w="562" w:type="dxa"/>
          </w:tcPr>
          <w:p w:rsidR="00C04D71" w:rsidRDefault="00C04D71" w:rsidP="007F34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C04D71" w:rsidRDefault="00C04D71" w:rsidP="00C04D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Авторы, публикующиеся в соавторстве с преподавателями, сотрудниками, обучающимися Университета </w:t>
            </w:r>
          </w:p>
        </w:tc>
        <w:tc>
          <w:tcPr>
            <w:tcW w:w="3530" w:type="dxa"/>
          </w:tcPr>
          <w:p w:rsidR="00C04D71" w:rsidRDefault="00D60EF7" w:rsidP="007F34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04D71">
              <w:rPr>
                <w:rFonts w:ascii="Times New Roman" w:hAnsi="Times New Roman" w:cs="Times New Roman"/>
                <w:sz w:val="24"/>
                <w:szCs w:val="24"/>
              </w:rPr>
              <w:t>оловина стоимости публикации (независимо от числа соавторов)</w:t>
            </w:r>
          </w:p>
        </w:tc>
      </w:tr>
      <w:tr w:rsidR="007F341D" w:rsidTr="00C04D71">
        <w:tc>
          <w:tcPr>
            <w:tcW w:w="562" w:type="dxa"/>
          </w:tcPr>
          <w:p w:rsidR="007F341D" w:rsidRDefault="00C04D71" w:rsidP="007F34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7F341D" w:rsidRDefault="007F341D" w:rsidP="007F34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рецензирование </w:t>
            </w:r>
          </w:p>
        </w:tc>
        <w:tc>
          <w:tcPr>
            <w:tcW w:w="3530" w:type="dxa"/>
          </w:tcPr>
          <w:p w:rsidR="007F341D" w:rsidRDefault="007F341D" w:rsidP="00C04D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04D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00-00 (одна рецензия)</w:t>
            </w:r>
          </w:p>
        </w:tc>
      </w:tr>
      <w:tr w:rsidR="007F341D" w:rsidTr="00C04D71">
        <w:tc>
          <w:tcPr>
            <w:tcW w:w="562" w:type="dxa"/>
          </w:tcPr>
          <w:p w:rsidR="007F341D" w:rsidRDefault="00C04D71" w:rsidP="007F34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7F341D" w:rsidRDefault="007F341D" w:rsidP="007F34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экземпляр журнала</w:t>
            </w:r>
          </w:p>
        </w:tc>
        <w:tc>
          <w:tcPr>
            <w:tcW w:w="3530" w:type="dxa"/>
          </w:tcPr>
          <w:p w:rsidR="007F341D" w:rsidRDefault="007F341D" w:rsidP="007F34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550-00</w:t>
            </w:r>
          </w:p>
        </w:tc>
      </w:tr>
    </w:tbl>
    <w:p w:rsidR="00CC57E9" w:rsidRPr="00DA1650" w:rsidRDefault="00CC57E9" w:rsidP="00DA16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1650" w:rsidRDefault="0056408B" w:rsidP="00DA16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*Объем публикации не менее</w:t>
      </w:r>
      <w:r w:rsidR="003234D8">
        <w:rPr>
          <w:rFonts w:ascii="Times New Roman" w:hAnsi="Times New Roman" w:cs="Times New Roman"/>
          <w:sz w:val="24"/>
          <w:szCs w:val="24"/>
        </w:rPr>
        <w:t xml:space="preserve"> </w:t>
      </w:r>
      <w:r w:rsidR="00727B4B">
        <w:rPr>
          <w:rFonts w:ascii="Times New Roman" w:hAnsi="Times New Roman" w:cs="Times New Roman"/>
          <w:sz w:val="24"/>
          <w:szCs w:val="24"/>
        </w:rPr>
        <w:t>8</w:t>
      </w:r>
      <w:r w:rsidR="003234D8">
        <w:rPr>
          <w:rFonts w:ascii="Times New Roman" w:hAnsi="Times New Roman" w:cs="Times New Roman"/>
          <w:sz w:val="24"/>
          <w:szCs w:val="24"/>
        </w:rPr>
        <w:t xml:space="preserve"> страниц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4D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="00727B4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 000 знаков</w:t>
      </w:r>
      <w:r w:rsidR="003234D8">
        <w:rPr>
          <w:rFonts w:ascii="Times New Roman" w:hAnsi="Times New Roman" w:cs="Times New Roman"/>
          <w:sz w:val="24"/>
          <w:szCs w:val="24"/>
        </w:rPr>
        <w:t>)</w:t>
      </w:r>
      <w:r w:rsidR="00C04D71">
        <w:rPr>
          <w:rFonts w:ascii="Times New Roman" w:hAnsi="Times New Roman" w:cs="Times New Roman"/>
          <w:sz w:val="24"/>
          <w:szCs w:val="24"/>
        </w:rPr>
        <w:t xml:space="preserve"> и не более 16 страниц (23 000 знаков)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408B" w:rsidRPr="00DA1650" w:rsidRDefault="0056408B" w:rsidP="0056408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6408B" w:rsidRPr="00DA1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036" w:rsidRDefault="00C65036" w:rsidP="00845EB0">
      <w:pPr>
        <w:spacing w:after="0"/>
      </w:pPr>
      <w:r>
        <w:separator/>
      </w:r>
    </w:p>
  </w:endnote>
  <w:endnote w:type="continuationSeparator" w:id="0">
    <w:p w:rsidR="00C65036" w:rsidRDefault="00C65036" w:rsidP="00845E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036" w:rsidRDefault="00C65036" w:rsidP="00845EB0">
      <w:pPr>
        <w:spacing w:after="0"/>
      </w:pPr>
      <w:r>
        <w:separator/>
      </w:r>
    </w:p>
  </w:footnote>
  <w:footnote w:type="continuationSeparator" w:id="0">
    <w:p w:rsidR="00C65036" w:rsidRDefault="00C65036" w:rsidP="00845EB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40C74"/>
    <w:multiLevelType w:val="hybridMultilevel"/>
    <w:tmpl w:val="173CA206"/>
    <w:lvl w:ilvl="0" w:tplc="C46C0C8E">
      <w:start w:val="85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F4520E"/>
    <w:multiLevelType w:val="hybridMultilevel"/>
    <w:tmpl w:val="390000FE"/>
    <w:lvl w:ilvl="0" w:tplc="1C564E1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5F466E"/>
    <w:multiLevelType w:val="hybridMultilevel"/>
    <w:tmpl w:val="E110AFA6"/>
    <w:lvl w:ilvl="0" w:tplc="3D1E3404">
      <w:start w:val="85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07940"/>
    <w:multiLevelType w:val="hybridMultilevel"/>
    <w:tmpl w:val="B5701E76"/>
    <w:lvl w:ilvl="0" w:tplc="958C89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951"/>
    <w:rsid w:val="0001580E"/>
    <w:rsid w:val="0002210A"/>
    <w:rsid w:val="00033259"/>
    <w:rsid w:val="00041805"/>
    <w:rsid w:val="0005644B"/>
    <w:rsid w:val="000C5F9E"/>
    <w:rsid w:val="00163994"/>
    <w:rsid w:val="001F7BD1"/>
    <w:rsid w:val="0030791B"/>
    <w:rsid w:val="003234D8"/>
    <w:rsid w:val="00393010"/>
    <w:rsid w:val="003C189E"/>
    <w:rsid w:val="0056408B"/>
    <w:rsid w:val="005B36D8"/>
    <w:rsid w:val="00611752"/>
    <w:rsid w:val="00645454"/>
    <w:rsid w:val="006841B1"/>
    <w:rsid w:val="00702CDF"/>
    <w:rsid w:val="00727B4B"/>
    <w:rsid w:val="0073769C"/>
    <w:rsid w:val="007F341D"/>
    <w:rsid w:val="00845EB0"/>
    <w:rsid w:val="0096239C"/>
    <w:rsid w:val="00965951"/>
    <w:rsid w:val="009F10F6"/>
    <w:rsid w:val="00BF30BF"/>
    <w:rsid w:val="00C04D71"/>
    <w:rsid w:val="00C65036"/>
    <w:rsid w:val="00CC57E9"/>
    <w:rsid w:val="00D60EF7"/>
    <w:rsid w:val="00DA1650"/>
    <w:rsid w:val="00DA363F"/>
    <w:rsid w:val="00E103B5"/>
    <w:rsid w:val="00EF548B"/>
    <w:rsid w:val="00F85883"/>
    <w:rsid w:val="00FC18C9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4499A-0A25-416B-9FBD-3D976789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951"/>
    <w:pPr>
      <w:spacing w:after="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951"/>
    <w:pPr>
      <w:ind w:left="720"/>
      <w:contextualSpacing/>
    </w:pPr>
  </w:style>
  <w:style w:type="table" w:styleId="a4">
    <w:name w:val="Table Grid"/>
    <w:basedOn w:val="a1"/>
    <w:rsid w:val="00CC57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rsid w:val="00845EB0"/>
    <w:pPr>
      <w:spacing w:after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845EB0"/>
    <w:rPr>
      <w:rFonts w:asciiTheme="minorHAnsi" w:eastAsiaTheme="minorHAnsi" w:hAnsiTheme="minorHAnsi" w:cstheme="minorBidi"/>
      <w:lang w:eastAsia="en-US"/>
    </w:rPr>
  </w:style>
  <w:style w:type="character" w:styleId="a7">
    <w:name w:val="footnote reference"/>
    <w:basedOn w:val="a0"/>
    <w:rsid w:val="00845EB0"/>
    <w:rPr>
      <w:vertAlign w:val="superscript"/>
    </w:rPr>
  </w:style>
  <w:style w:type="paragraph" w:styleId="a8">
    <w:name w:val="Balloon Text"/>
    <w:basedOn w:val="a"/>
    <w:link w:val="a9"/>
    <w:rsid w:val="007F341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7F341D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EB0ED-284B-40BC-B2C2-74F33AB52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2017-01-13T06:17:00Z</cp:lastPrinted>
  <dcterms:created xsi:type="dcterms:W3CDTF">2018-07-16T06:51:00Z</dcterms:created>
  <dcterms:modified xsi:type="dcterms:W3CDTF">2018-07-16T07:02:00Z</dcterms:modified>
</cp:coreProperties>
</file>